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6B" w:rsidRDefault="003F3C6B" w:rsidP="003F3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Правила оформления научно-исследовательских работ, </w:t>
      </w:r>
    </w:p>
    <w:p w:rsidR="003F3C6B" w:rsidRPr="000065F3" w:rsidRDefault="003F3C6B" w:rsidP="003F3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b/>
          <w:sz w:val="26"/>
          <w:szCs w:val="26"/>
        </w:rPr>
        <w:t>представляемых на Конкурс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1. Научно-исследовательская работа на Конкурс представляется в электронном виде в формате Microsoft Word 97-2003 (*.doc), Microsoft Word 2007+ (*.docx)», Rich Text Format (*.rtf) или </w:t>
      </w:r>
      <w:sdt>
        <w:sdtPr>
          <w:rPr>
            <w:sz w:val="26"/>
            <w:szCs w:val="26"/>
          </w:rPr>
          <w:tag w:val="goog_rdk_13"/>
          <w:id w:val="1143233992"/>
        </w:sdtPr>
        <w:sdtEndPr/>
        <w:sdtContent/>
      </w:sdt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Adobe Reader (*.pdf) </w:t>
      </w:r>
      <w:sdt>
        <w:sdtPr>
          <w:rPr>
            <w:sz w:val="26"/>
            <w:szCs w:val="26"/>
          </w:rPr>
          <w:tag w:val="goog_rdk_14"/>
          <w:id w:val="333572376"/>
        </w:sdtPr>
        <w:sdtEndPr/>
        <w:sdtContent/>
      </w:sdt>
      <w:r w:rsidRPr="000065F3">
        <w:rPr>
          <w:rFonts w:ascii="Times New Roman" w:eastAsia="Times New Roman" w:hAnsi="Times New Roman" w:cs="Times New Roman"/>
          <w:sz w:val="26"/>
          <w:szCs w:val="26"/>
        </w:rPr>
        <w:t>пут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м заполнения анкеты и загрузки файла через сайт Конкурса. 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2. На титульном листе должны быть указаны </w:t>
      </w:r>
      <w:r w:rsidR="00413652">
        <w:rPr>
          <w:rFonts w:ascii="Times New Roman" w:eastAsia="Times New Roman" w:hAnsi="Times New Roman" w:cs="Times New Roman"/>
          <w:sz w:val="26"/>
          <w:szCs w:val="26"/>
        </w:rPr>
        <w:t xml:space="preserve">ФИО авторов, </w:t>
      </w: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название работы, и ключевые слова. </w:t>
      </w:r>
      <w:r w:rsidR="00413652">
        <w:rPr>
          <w:rFonts w:ascii="Times New Roman" w:eastAsia="Times New Roman" w:hAnsi="Times New Roman" w:cs="Times New Roman"/>
          <w:sz w:val="26"/>
          <w:szCs w:val="26"/>
        </w:rPr>
        <w:t>(В дальнейшем, все работы будут обезличены)</w:t>
      </w:r>
      <w:bookmarkStart w:id="0" w:name="_GoBack"/>
      <w:bookmarkEnd w:id="0"/>
      <w:r w:rsidR="00413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>3. Объ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5F3">
        <w:rPr>
          <w:rFonts w:ascii="Times New Roman" w:eastAsia="Times New Roman" w:hAnsi="Times New Roman" w:cs="Times New Roman"/>
          <w:sz w:val="26"/>
          <w:szCs w:val="26"/>
        </w:rPr>
        <w:t>м научно-исследовательской работы</w:t>
      </w:r>
      <w:sdt>
        <w:sdtPr>
          <w:rPr>
            <w:sz w:val="26"/>
            <w:szCs w:val="26"/>
          </w:rPr>
          <w:tag w:val="goog_rdk_15"/>
          <w:id w:val="-2053526727"/>
        </w:sdtPr>
        <w:sdtEndPr/>
        <w:sdtContent>
          <w:r w:rsidRPr="000065F3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– от 20 до 40 </w:t>
          </w:r>
        </w:sdtContent>
      </w:sdt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тысяч знаков, включая пробелы и </w:t>
      </w:r>
      <w:sdt>
        <w:sdtPr>
          <w:rPr>
            <w:sz w:val="26"/>
            <w:szCs w:val="26"/>
          </w:rPr>
          <w:tag w:val="goog_rdk_16"/>
          <w:id w:val="-304237636"/>
        </w:sdtPr>
        <w:sdtEndPr/>
        <w:sdtContent>
          <w:r w:rsidRPr="000065F3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не должен </w:t>
          </w:r>
          <w:sdt>
            <w:sdtPr>
              <w:rPr>
                <w:sz w:val="26"/>
                <w:szCs w:val="26"/>
              </w:rPr>
              <w:tag w:val="goog_rdk_17"/>
              <w:id w:val="-37351592"/>
            </w:sdtPr>
            <w:sdtEndPr/>
            <w:sdtContent/>
          </w:sdt>
          <w:r w:rsidRPr="000065F3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превышать </w:t>
          </w:r>
        </w:sdtContent>
      </w:sdt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300 МВ. 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>4. Научно-исследовательская работа должна состоять из трех частей: введения (изложение основных положений темы, обоснование выбора темы и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 актуальности, желательно краткий обзор существующих по этой тематике исследований), основной части (исследование проблемы, варианты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 решения и т.п.) и заключения (выводы автора), а также в ней должны учитываться рекомендации, указанные на </w:t>
      </w:r>
      <w:sdt>
        <w:sdtPr>
          <w:rPr>
            <w:sz w:val="26"/>
            <w:szCs w:val="26"/>
          </w:rPr>
          <w:tag w:val="goog_rdk_18"/>
          <w:id w:val="-222601690"/>
        </w:sdtPr>
        <w:sdtEndPr/>
        <w:sdtContent/>
      </w:sdt>
      <w:sdt>
        <w:sdtPr>
          <w:rPr>
            <w:sz w:val="26"/>
            <w:szCs w:val="26"/>
          </w:rPr>
          <w:tag w:val="goog_rdk_19"/>
          <w:id w:val="824320984"/>
        </w:sdtPr>
        <w:sdtEndPr/>
        <w:sdtContent/>
      </w:sdt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сайте Конкурса. 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5. Графический материал, используемый в научно-исследовательской работе, может быть выполнен как в черно-белой, так и в цветной гамме. </w:t>
      </w:r>
    </w:p>
    <w:p w:rsidR="003F3C6B" w:rsidRPr="000065F3" w:rsidRDefault="003F3C6B" w:rsidP="003F3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5F3">
        <w:rPr>
          <w:rFonts w:ascii="Times New Roman" w:eastAsia="Times New Roman" w:hAnsi="Times New Roman" w:cs="Times New Roman"/>
          <w:sz w:val="26"/>
          <w:szCs w:val="26"/>
        </w:rPr>
        <w:t xml:space="preserve">6. В конце научно-исследовательской работы должен быть приведен библиографический список, оформленный в соответствии с действующим ГОСТом или стандартами ведущих международных и российских научных журналов. </w:t>
      </w:r>
    </w:p>
    <w:p w:rsidR="005A0835" w:rsidRDefault="005A0835" w:rsidP="003F3C6B">
      <w:pPr>
        <w:spacing w:after="0" w:line="360" w:lineRule="auto"/>
        <w:ind w:firstLine="709"/>
      </w:pPr>
    </w:p>
    <w:sectPr w:rsidR="005A0835" w:rsidSect="003F3C6B">
      <w:headerReference w:type="default" r:id="rId6"/>
      <w:footerReference w:type="default" r:id="rId7"/>
      <w:pgSz w:w="11906" w:h="16838"/>
      <w:pgMar w:top="1134" w:right="851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3652">
      <w:pPr>
        <w:spacing w:after="0" w:line="240" w:lineRule="auto"/>
      </w:pPr>
      <w:r>
        <w:separator/>
      </w:r>
    </w:p>
  </w:endnote>
  <w:endnote w:type="continuationSeparator" w:id="0">
    <w:p w:rsidR="00000000" w:rsidRDefault="0041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5F2" w:rsidRDefault="00413652">
    <w:pPr>
      <w:pStyle w:val="a5"/>
      <w:jc w:val="center"/>
    </w:pPr>
  </w:p>
  <w:p w:rsidR="005245F2" w:rsidRDefault="00413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3652">
      <w:pPr>
        <w:spacing w:after="0" w:line="240" w:lineRule="auto"/>
      </w:pPr>
      <w:r>
        <w:separator/>
      </w:r>
    </w:p>
  </w:footnote>
  <w:footnote w:type="continuationSeparator" w:id="0">
    <w:p w:rsidR="00000000" w:rsidRDefault="0041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03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77E7E" w:rsidRPr="00255977" w:rsidRDefault="003F3C6B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59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597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559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25597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519CF" w:rsidRDefault="00413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D"/>
    <w:rsid w:val="003F3C6B"/>
    <w:rsid w:val="00413652"/>
    <w:rsid w:val="005A0835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D7E"/>
  <w15:chartTrackingRefBased/>
  <w15:docId w15:val="{3FB8429F-85C8-4540-9851-413D28C1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6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C6B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F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C6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Евтропова Екатерина Евгеньевна</dc:creator>
  <cp:keywords/>
  <dc:description/>
  <cp:lastModifiedBy>Евтропова Екатерина Евгеньевна</cp:lastModifiedBy>
  <cp:revision>3</cp:revision>
  <dcterms:created xsi:type="dcterms:W3CDTF">2025-02-26T12:43:00Z</dcterms:created>
  <dcterms:modified xsi:type="dcterms:W3CDTF">2025-02-27T11:52:00Z</dcterms:modified>
</cp:coreProperties>
</file>